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DA" w:rsidRPr="00230E80" w:rsidRDefault="00DC5BDA" w:rsidP="00DC5BDA">
      <w:pPr>
        <w:widowControl w:val="0"/>
        <w:jc w:val="center"/>
        <w:rPr>
          <w:rFonts w:ascii="Arial Unicode MS" w:eastAsia="Arial Unicode MS" w:hAnsi="Arial Unicode MS" w:cs="Arial Unicode MS"/>
          <w:color w:val="000000"/>
          <w:lang w:bidi="ru-RU"/>
        </w:rPr>
      </w:pPr>
      <w:r w:rsidRPr="00163375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DA" w:rsidRPr="00230E80" w:rsidRDefault="00DC5BDA" w:rsidP="00DC5BDA">
      <w:pPr>
        <w:widowControl w:val="0"/>
        <w:jc w:val="center"/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</w:pPr>
      <w:r w:rsidRPr="00230E80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  <w:t>СОВЕТ ДЕПУТАТОВ</w:t>
      </w:r>
    </w:p>
    <w:p w:rsidR="00DC5BDA" w:rsidRPr="00230E80" w:rsidRDefault="00DC5BDA" w:rsidP="00DC5BDA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  <w:r w:rsidRPr="00230E80"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  <w:t>ТАЛДОМСКОГО ГОРОДСКОГО ОКРУГА МОСКОВСКОЙ ОБЛАСТИ</w:t>
      </w:r>
    </w:p>
    <w:p w:rsidR="00DC5BDA" w:rsidRPr="00230E80" w:rsidRDefault="00DC5BDA" w:rsidP="00DC5BDA">
      <w:pPr>
        <w:widowControl w:val="0"/>
        <w:spacing w:line="220" w:lineRule="exact"/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</w:pPr>
      <w:r w:rsidRPr="00230E80">
        <w:rPr>
          <w:rFonts w:ascii="Sylfaen" w:eastAsia="Sylfaen" w:hAnsi="Sylfaen" w:cs="Sylfaen"/>
          <w:color w:val="000000"/>
          <w:sz w:val="18"/>
          <w:szCs w:val="18"/>
          <w:lang w:bidi="ru-RU"/>
        </w:rPr>
        <w:t xml:space="preserve">141900, г. Талдом, пл. К. Маркса, 12                                                          </w:t>
      </w:r>
      <w:r w:rsidRPr="00230E80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>тел. 8-(</w:t>
      </w:r>
      <w:proofErr w:type="gramStart"/>
      <w:r w:rsidRPr="00230E80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>49620)-</w:t>
      </w:r>
      <w:proofErr w:type="gramEnd"/>
      <w:r w:rsidRPr="00230E80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 xml:space="preserve">6-35-61; т/ф 8-(49620)-3-33-29 </w:t>
      </w:r>
    </w:p>
    <w:p w:rsidR="00DC5BDA" w:rsidRPr="00230E80" w:rsidRDefault="00DC5BDA" w:rsidP="00DC5BDA">
      <w:pPr>
        <w:widowControl w:val="0"/>
        <w:pBdr>
          <w:bottom w:val="single" w:sz="12" w:space="1" w:color="auto"/>
        </w:pBdr>
        <w:spacing w:line="230" w:lineRule="exact"/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bidi="en-US"/>
        </w:rPr>
      </w:pPr>
      <w:r w:rsidRPr="00230E80"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DC5BDA" w:rsidRPr="00230E80" w:rsidRDefault="00DC5BDA" w:rsidP="00DC5BDA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36"/>
          <w:szCs w:val="36"/>
          <w:lang w:bidi="ru-RU"/>
        </w:rPr>
      </w:pPr>
      <w:r w:rsidRPr="00230E80">
        <w:rPr>
          <w:rFonts w:ascii="Arial Unicode MS" w:eastAsia="Calibri" w:hAnsi="Arial Unicode MS" w:cs="Arial Unicode MS"/>
          <w:b/>
          <w:color w:val="000000"/>
          <w:sz w:val="36"/>
          <w:szCs w:val="36"/>
          <w:lang w:bidi="ru-RU"/>
        </w:rPr>
        <w:t>Р Е Ш Е Н И Е</w:t>
      </w:r>
    </w:p>
    <w:p w:rsidR="00DC5BDA" w:rsidRPr="00230E80" w:rsidRDefault="00DC5BDA" w:rsidP="00DC5BDA">
      <w:pPr>
        <w:widowControl w:val="0"/>
        <w:ind w:firstLine="426"/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</w:pPr>
    </w:p>
    <w:p w:rsidR="00DC5BDA" w:rsidRPr="00230E80" w:rsidRDefault="00DC5BDA" w:rsidP="00DC5BDA">
      <w:pPr>
        <w:widowControl w:val="0"/>
        <w:ind w:firstLine="426"/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</w:pPr>
      <w:r w:rsidRPr="00230E80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от __</w:t>
      </w:r>
      <w:r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29 апреля</w:t>
      </w:r>
      <w:r w:rsidRPr="00230E80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___</w:t>
      </w:r>
      <w:proofErr w:type="gramStart"/>
      <w:r w:rsidRPr="00230E80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_  2021</w:t>
      </w:r>
      <w:proofErr w:type="gramEnd"/>
      <w:r w:rsidRPr="00230E80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г.                                           </w:t>
      </w:r>
      <w:r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         </w:t>
      </w:r>
      <w:r w:rsidRPr="00230E80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        №  </w:t>
      </w:r>
      <w:r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2</w:t>
      </w:r>
      <w:r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1</w:t>
      </w:r>
    </w:p>
    <w:p w:rsidR="00DC5BDA" w:rsidRPr="00230E80" w:rsidRDefault="00DC5BDA" w:rsidP="00DC5BDA">
      <w:pPr>
        <w:widowControl w:val="0"/>
        <w:ind w:firstLine="426"/>
        <w:rPr>
          <w:rFonts w:ascii="Arial Unicode MS" w:eastAsia="Calibri" w:hAnsi="Arial Unicode MS" w:cs="Arial Unicode MS"/>
          <w:color w:val="000000"/>
          <w:sz w:val="16"/>
          <w:szCs w:val="16"/>
          <w:u w:val="single"/>
          <w:lang w:bidi="ru-RU"/>
        </w:rPr>
      </w:pPr>
    </w:p>
    <w:p w:rsidR="00DC5BDA" w:rsidRPr="00230E80" w:rsidRDefault="00DC5BDA" w:rsidP="00DC5BDA">
      <w:pPr>
        <w:widowControl w:val="0"/>
        <w:jc w:val="both"/>
        <w:rPr>
          <w:rFonts w:ascii="Arial Unicode MS" w:eastAsia="Arial Unicode MS" w:hAnsi="Arial Unicode MS" w:cs="Arial Unicode MS"/>
          <w:b/>
          <w:color w:val="FFFFFF"/>
          <w:lang w:bidi="ru-RU"/>
        </w:rPr>
      </w:pPr>
      <w:r w:rsidRPr="00230E80">
        <w:rPr>
          <w:rFonts w:ascii="Arial Unicode MS" w:eastAsia="Arial Unicode MS" w:hAnsi="Arial Unicode MS" w:cs="Arial Unicode MS"/>
          <w:color w:val="000000"/>
          <w:lang w:bidi="ru-RU"/>
        </w:rPr>
        <w:t xml:space="preserve">┌                                                      ┐ </w:t>
      </w:r>
      <w:r w:rsidRPr="00230E80">
        <w:rPr>
          <w:rFonts w:ascii="Arial Unicode MS" w:eastAsia="Arial Unicode MS" w:hAnsi="Arial Unicode MS" w:cs="Arial Unicode MS"/>
          <w:b/>
          <w:color w:val="FFFFFF"/>
          <w:lang w:bidi="ru-RU"/>
        </w:rPr>
        <w:t xml:space="preserve">   </w:t>
      </w:r>
    </w:p>
    <w:p w:rsidR="002B43B0" w:rsidRPr="00163561" w:rsidRDefault="002B43B0" w:rsidP="002B43B0">
      <w:pPr>
        <w:ind w:firstLine="426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163561">
        <w:rPr>
          <w:rFonts w:eastAsia="Calibri"/>
          <w:color w:val="FFFFFF" w:themeColor="background1"/>
          <w:sz w:val="28"/>
          <w:szCs w:val="28"/>
          <w:lang w:eastAsia="en-US"/>
        </w:rPr>
        <w:t xml:space="preserve">  </w:t>
      </w:r>
      <w:r w:rsidRPr="00163561">
        <w:rPr>
          <w:rFonts w:eastAsia="Calibri"/>
          <w:color w:val="FFFFFF" w:themeColor="background1"/>
          <w:sz w:val="28"/>
          <w:szCs w:val="28"/>
          <w:u w:val="single"/>
          <w:lang w:eastAsia="en-US"/>
        </w:rPr>
        <w:t>12</w:t>
      </w:r>
    </w:p>
    <w:p w:rsidR="00EB1AF8" w:rsidRDefault="001958B8" w:rsidP="00EB1AF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</w:t>
      </w:r>
      <w:r w:rsidR="00C601A1">
        <w:rPr>
          <w:b/>
          <w:sz w:val="26"/>
          <w:szCs w:val="26"/>
        </w:rPr>
        <w:t>дополне</w:t>
      </w:r>
      <w:r>
        <w:rPr>
          <w:b/>
          <w:sz w:val="26"/>
          <w:szCs w:val="26"/>
        </w:rPr>
        <w:t xml:space="preserve">ния в </w:t>
      </w:r>
      <w:r w:rsidR="00EB1AF8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оложени</w:t>
      </w:r>
      <w:r w:rsidR="00EB1AF8">
        <w:rPr>
          <w:b/>
          <w:sz w:val="26"/>
          <w:szCs w:val="26"/>
        </w:rPr>
        <w:t>е</w:t>
      </w:r>
    </w:p>
    <w:p w:rsidR="001958B8" w:rsidRDefault="001958B8" w:rsidP="00EB1AF8">
      <w:pPr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CA4C6D" w:rsidRPr="00073B26">
        <w:rPr>
          <w:b/>
          <w:sz w:val="26"/>
          <w:szCs w:val="26"/>
        </w:rPr>
        <w:t>О наградах</w:t>
      </w:r>
      <w:r>
        <w:rPr>
          <w:b/>
          <w:sz w:val="26"/>
          <w:szCs w:val="26"/>
        </w:rPr>
        <w:t xml:space="preserve"> </w:t>
      </w:r>
      <w:r w:rsidR="00CA4C6D" w:rsidRPr="00073B26">
        <w:rPr>
          <w:b/>
          <w:sz w:val="26"/>
          <w:szCs w:val="26"/>
        </w:rPr>
        <w:t>Талдомского</w:t>
      </w:r>
    </w:p>
    <w:p w:rsidR="00CA4C6D" w:rsidRDefault="00CA4C6D" w:rsidP="00CA4C6D">
      <w:pPr>
        <w:rPr>
          <w:b/>
          <w:sz w:val="26"/>
          <w:szCs w:val="26"/>
        </w:rPr>
      </w:pPr>
      <w:r w:rsidRPr="00073B26">
        <w:rPr>
          <w:b/>
          <w:sz w:val="26"/>
          <w:szCs w:val="26"/>
        </w:rPr>
        <w:t>городского округа»</w:t>
      </w:r>
      <w:r w:rsidR="001958B8">
        <w:rPr>
          <w:b/>
          <w:sz w:val="26"/>
          <w:szCs w:val="26"/>
        </w:rPr>
        <w:t>, утвержденно</w:t>
      </w:r>
      <w:r w:rsidR="00D640C7">
        <w:rPr>
          <w:b/>
          <w:sz w:val="26"/>
          <w:szCs w:val="26"/>
        </w:rPr>
        <w:t>е</w:t>
      </w:r>
    </w:p>
    <w:p w:rsidR="001958B8" w:rsidRDefault="001958B8" w:rsidP="00CA4C6D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решением Совета депутатов Талдомского</w:t>
      </w:r>
    </w:p>
    <w:p w:rsidR="001958B8" w:rsidRPr="00073B26" w:rsidRDefault="001958B8" w:rsidP="00CA4C6D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округа № 12 от 28.02.2019 г.</w:t>
      </w:r>
    </w:p>
    <w:p w:rsidR="00CA4C6D" w:rsidRDefault="00CA4C6D" w:rsidP="00CA4C6D">
      <w:pPr>
        <w:jc w:val="both"/>
        <w:rPr>
          <w:sz w:val="26"/>
          <w:szCs w:val="26"/>
        </w:rPr>
      </w:pPr>
    </w:p>
    <w:p w:rsidR="00CA4C6D" w:rsidRDefault="00CA4C6D" w:rsidP="00CA4C6D">
      <w:pPr>
        <w:ind w:firstLine="709"/>
        <w:jc w:val="both"/>
        <w:rPr>
          <w:sz w:val="26"/>
          <w:szCs w:val="26"/>
        </w:rPr>
      </w:pPr>
      <w:r w:rsidRPr="00AD0B55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26.09.2006 № 154/2006-ОЗ «О символике в Московской области и муниципальных образовани</w:t>
      </w:r>
      <w:r>
        <w:rPr>
          <w:sz w:val="26"/>
          <w:szCs w:val="26"/>
        </w:rPr>
        <w:t>ях Московской области»,</w:t>
      </w:r>
      <w:r w:rsidRPr="00AD0B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Уставом Талдомского городского округа Московской области и </w:t>
      </w:r>
      <w:r w:rsidRPr="00AD0B55">
        <w:rPr>
          <w:sz w:val="26"/>
          <w:szCs w:val="26"/>
        </w:rPr>
        <w:t xml:space="preserve">в целях установления единого порядка поощрения граждан, коллективов учреждений, организаций, предприятий всех форм собственности наградами </w:t>
      </w:r>
      <w:r>
        <w:rPr>
          <w:sz w:val="26"/>
          <w:szCs w:val="26"/>
        </w:rPr>
        <w:t>Талдомского городского округа</w:t>
      </w:r>
      <w:r w:rsidRPr="00AD0B55">
        <w:rPr>
          <w:sz w:val="26"/>
          <w:szCs w:val="26"/>
        </w:rPr>
        <w:t xml:space="preserve">, Совет депутатов </w:t>
      </w:r>
      <w:r>
        <w:rPr>
          <w:sz w:val="26"/>
          <w:szCs w:val="26"/>
        </w:rPr>
        <w:t>Талдомского городского округа Московской области,</w:t>
      </w:r>
    </w:p>
    <w:p w:rsidR="00CA4C6D" w:rsidRPr="00402FEB" w:rsidRDefault="00CA4C6D" w:rsidP="00CA4C6D">
      <w:pPr>
        <w:jc w:val="both"/>
        <w:rPr>
          <w:sz w:val="16"/>
          <w:szCs w:val="16"/>
        </w:rPr>
      </w:pPr>
    </w:p>
    <w:p w:rsidR="00CA4C6D" w:rsidRPr="00B13B3A" w:rsidRDefault="00CA4C6D" w:rsidP="00CA4C6D">
      <w:pPr>
        <w:jc w:val="center"/>
        <w:rPr>
          <w:b/>
          <w:sz w:val="26"/>
          <w:szCs w:val="26"/>
        </w:rPr>
      </w:pPr>
      <w:r w:rsidRPr="00B13B3A">
        <w:rPr>
          <w:b/>
          <w:sz w:val="26"/>
          <w:szCs w:val="26"/>
        </w:rPr>
        <w:t>Р Е Ш И Л:</w:t>
      </w:r>
    </w:p>
    <w:p w:rsidR="00CA4C6D" w:rsidRPr="00402FEB" w:rsidRDefault="00CA4C6D" w:rsidP="00CA4C6D">
      <w:pPr>
        <w:jc w:val="both"/>
        <w:rPr>
          <w:sz w:val="16"/>
          <w:szCs w:val="16"/>
        </w:rPr>
      </w:pPr>
    </w:p>
    <w:p w:rsidR="00C74900" w:rsidRDefault="00EB1AF8" w:rsidP="00CA4C6D">
      <w:pPr>
        <w:numPr>
          <w:ilvl w:val="0"/>
          <w:numId w:val="1"/>
        </w:numPr>
        <w:tabs>
          <w:tab w:val="left" w:pos="360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Дополнить</w:t>
      </w:r>
      <w:r w:rsidR="001958B8">
        <w:rPr>
          <w:sz w:val="26"/>
          <w:szCs w:val="26"/>
        </w:rPr>
        <w:t xml:space="preserve"> </w:t>
      </w:r>
      <w:r w:rsidR="00CA4C6D" w:rsidRPr="00AD0B55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="00CA4C6D" w:rsidRPr="00AD0B55">
        <w:rPr>
          <w:sz w:val="26"/>
          <w:szCs w:val="26"/>
        </w:rPr>
        <w:t xml:space="preserve"> «О наградах </w:t>
      </w:r>
      <w:r w:rsidR="00CA4C6D">
        <w:rPr>
          <w:sz w:val="26"/>
          <w:szCs w:val="26"/>
        </w:rPr>
        <w:t>Талдомского городского округа</w:t>
      </w:r>
      <w:r w:rsidR="00CA4C6D" w:rsidRPr="00AD0B55">
        <w:rPr>
          <w:sz w:val="26"/>
          <w:szCs w:val="26"/>
        </w:rPr>
        <w:t>»</w:t>
      </w:r>
      <w:r w:rsidR="001958B8">
        <w:rPr>
          <w:sz w:val="26"/>
          <w:szCs w:val="26"/>
        </w:rPr>
        <w:t>, утверждённо</w:t>
      </w:r>
      <w:r>
        <w:rPr>
          <w:sz w:val="26"/>
          <w:szCs w:val="26"/>
        </w:rPr>
        <w:t>е</w:t>
      </w:r>
      <w:r w:rsidR="001958B8">
        <w:rPr>
          <w:sz w:val="26"/>
          <w:szCs w:val="26"/>
        </w:rPr>
        <w:t xml:space="preserve"> решением Совета депутатов Талдомского городского округа № 12 от 28.02.2019 г</w:t>
      </w:r>
      <w:r w:rsidR="00CA4C6D" w:rsidRPr="00AD0B55">
        <w:rPr>
          <w:sz w:val="26"/>
          <w:szCs w:val="26"/>
        </w:rPr>
        <w:t xml:space="preserve">. </w:t>
      </w:r>
      <w:r>
        <w:rPr>
          <w:sz w:val="26"/>
          <w:szCs w:val="26"/>
        </w:rPr>
        <w:t>Приложением № 7</w:t>
      </w:r>
      <w:r w:rsidR="004B4231">
        <w:rPr>
          <w:sz w:val="26"/>
          <w:szCs w:val="26"/>
        </w:rPr>
        <w:t xml:space="preserve"> «Положение о Дипломе </w:t>
      </w:r>
      <w:r w:rsidR="002B1597">
        <w:rPr>
          <w:sz w:val="26"/>
          <w:szCs w:val="26"/>
        </w:rPr>
        <w:t>г</w:t>
      </w:r>
      <w:r w:rsidR="004B4231">
        <w:rPr>
          <w:sz w:val="26"/>
          <w:szCs w:val="26"/>
        </w:rPr>
        <w:t>лавы Талдомского городского округа»</w:t>
      </w:r>
      <w:r w:rsidR="00F056AB">
        <w:rPr>
          <w:sz w:val="26"/>
          <w:szCs w:val="26"/>
        </w:rPr>
        <w:t>.</w:t>
      </w:r>
    </w:p>
    <w:p w:rsidR="00CA4C6D" w:rsidRPr="003168D5" w:rsidRDefault="001958B8" w:rsidP="00CA4C6D">
      <w:pPr>
        <w:numPr>
          <w:ilvl w:val="0"/>
          <w:numId w:val="1"/>
        </w:numPr>
        <w:tabs>
          <w:tab w:val="clear" w:pos="720"/>
          <w:tab w:val="num" w:pos="180"/>
          <w:tab w:val="left" w:pos="360"/>
          <w:tab w:val="num" w:pos="567"/>
          <w:tab w:val="left" w:pos="709"/>
          <w:tab w:val="left" w:pos="993"/>
        </w:tabs>
        <w:ind w:left="0" w:firstLine="567"/>
        <w:jc w:val="both"/>
        <w:rPr>
          <w:sz w:val="26"/>
          <w:szCs w:val="26"/>
        </w:rPr>
      </w:pPr>
      <w:r w:rsidRPr="00AD0B55">
        <w:rPr>
          <w:sz w:val="26"/>
          <w:szCs w:val="26"/>
        </w:rPr>
        <w:t xml:space="preserve">Направить настоящее решение в общественно-политическую газету </w:t>
      </w:r>
      <w:r>
        <w:rPr>
          <w:sz w:val="26"/>
          <w:szCs w:val="26"/>
        </w:rPr>
        <w:t>«Заря»</w:t>
      </w:r>
      <w:r w:rsidRPr="00AD0B55">
        <w:rPr>
          <w:sz w:val="26"/>
          <w:szCs w:val="26"/>
        </w:rPr>
        <w:t xml:space="preserve"> для опубликования</w:t>
      </w:r>
      <w:r w:rsidR="00CA4C6D">
        <w:rPr>
          <w:sz w:val="26"/>
          <w:szCs w:val="26"/>
        </w:rPr>
        <w:t>.</w:t>
      </w:r>
    </w:p>
    <w:p w:rsidR="00CA4C6D" w:rsidRPr="00AD0B55" w:rsidRDefault="001958B8" w:rsidP="00CA4C6D">
      <w:pPr>
        <w:numPr>
          <w:ilvl w:val="0"/>
          <w:numId w:val="1"/>
        </w:numPr>
        <w:tabs>
          <w:tab w:val="num" w:pos="180"/>
          <w:tab w:val="left" w:pos="360"/>
          <w:tab w:val="left" w:pos="567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решения возложить на председателя Совета депутатов Талдомского городского округа М.И. Аникеева</w:t>
      </w:r>
      <w:r w:rsidR="00CA4C6D" w:rsidRPr="00AD0B55">
        <w:rPr>
          <w:sz w:val="26"/>
          <w:szCs w:val="26"/>
        </w:rPr>
        <w:t>.</w:t>
      </w:r>
    </w:p>
    <w:p w:rsidR="00CA4C6D" w:rsidRDefault="00CA4C6D" w:rsidP="00CA4C6D">
      <w:pPr>
        <w:tabs>
          <w:tab w:val="left" w:pos="360"/>
        </w:tabs>
        <w:rPr>
          <w:sz w:val="26"/>
          <w:szCs w:val="26"/>
        </w:rPr>
      </w:pPr>
    </w:p>
    <w:p w:rsidR="00CA4C6D" w:rsidRPr="000110D4" w:rsidRDefault="00CA4C6D" w:rsidP="00CA4C6D">
      <w:pPr>
        <w:rPr>
          <w:sz w:val="26"/>
          <w:szCs w:val="26"/>
        </w:rPr>
      </w:pPr>
      <w:r w:rsidRPr="000110D4">
        <w:rPr>
          <w:sz w:val="26"/>
          <w:szCs w:val="26"/>
        </w:rPr>
        <w:t xml:space="preserve">Председатель Совета депутатов </w:t>
      </w:r>
    </w:p>
    <w:p w:rsidR="00CA4C6D" w:rsidRPr="000110D4" w:rsidRDefault="00CA4C6D" w:rsidP="00CA4C6D">
      <w:pPr>
        <w:rPr>
          <w:sz w:val="26"/>
          <w:szCs w:val="26"/>
        </w:rPr>
      </w:pPr>
      <w:r w:rsidRPr="000110D4">
        <w:rPr>
          <w:sz w:val="26"/>
          <w:szCs w:val="26"/>
        </w:rPr>
        <w:t xml:space="preserve">Талдомского городского округа                                          </w:t>
      </w:r>
      <w:r>
        <w:rPr>
          <w:sz w:val="26"/>
          <w:szCs w:val="26"/>
        </w:rPr>
        <w:t xml:space="preserve">        </w:t>
      </w:r>
      <w:r w:rsidRPr="000110D4">
        <w:rPr>
          <w:sz w:val="26"/>
          <w:szCs w:val="26"/>
        </w:rPr>
        <w:t xml:space="preserve">        </w:t>
      </w:r>
      <w:r w:rsidR="00C74900">
        <w:rPr>
          <w:sz w:val="26"/>
          <w:szCs w:val="26"/>
        </w:rPr>
        <w:t xml:space="preserve">     </w:t>
      </w:r>
      <w:r w:rsidRPr="000110D4">
        <w:rPr>
          <w:sz w:val="26"/>
          <w:szCs w:val="26"/>
        </w:rPr>
        <w:t xml:space="preserve">     М.И. Аникеев</w:t>
      </w:r>
    </w:p>
    <w:p w:rsidR="00CA4C6D" w:rsidRDefault="00CA4C6D" w:rsidP="00CA4C6D">
      <w:pPr>
        <w:rPr>
          <w:sz w:val="26"/>
          <w:szCs w:val="26"/>
        </w:rPr>
      </w:pPr>
    </w:p>
    <w:p w:rsidR="002304AA" w:rsidRDefault="002304AA" w:rsidP="00CA4C6D">
      <w:pPr>
        <w:rPr>
          <w:sz w:val="26"/>
          <w:szCs w:val="26"/>
        </w:rPr>
      </w:pPr>
    </w:p>
    <w:p w:rsidR="00CA4C6D" w:rsidRPr="000110D4" w:rsidRDefault="00F056AB" w:rsidP="00CA4C6D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CA4C6D" w:rsidRPr="000110D4">
        <w:rPr>
          <w:sz w:val="26"/>
          <w:szCs w:val="26"/>
        </w:rPr>
        <w:t xml:space="preserve"> Талдомского</w:t>
      </w:r>
      <w:r w:rsidR="001958B8">
        <w:rPr>
          <w:sz w:val="26"/>
          <w:szCs w:val="26"/>
        </w:rPr>
        <w:t xml:space="preserve"> </w:t>
      </w:r>
      <w:r w:rsidR="00CA4C6D" w:rsidRPr="000110D4">
        <w:rPr>
          <w:sz w:val="26"/>
          <w:szCs w:val="26"/>
        </w:rPr>
        <w:t xml:space="preserve">городского округа                               </w:t>
      </w:r>
      <w:r w:rsidR="00CA4C6D">
        <w:rPr>
          <w:sz w:val="26"/>
          <w:szCs w:val="26"/>
        </w:rPr>
        <w:t xml:space="preserve">       </w:t>
      </w:r>
      <w:r w:rsidR="00CA4C6D" w:rsidRPr="000110D4">
        <w:rPr>
          <w:sz w:val="26"/>
          <w:szCs w:val="26"/>
        </w:rPr>
        <w:t xml:space="preserve">        </w:t>
      </w:r>
      <w:r w:rsidR="00C74900">
        <w:rPr>
          <w:sz w:val="26"/>
          <w:szCs w:val="26"/>
        </w:rPr>
        <w:t xml:space="preserve">     </w:t>
      </w:r>
      <w:r w:rsidR="00CA4C6D" w:rsidRPr="000110D4">
        <w:rPr>
          <w:sz w:val="26"/>
          <w:szCs w:val="26"/>
        </w:rPr>
        <w:t xml:space="preserve">    </w:t>
      </w:r>
      <w:r w:rsidR="001958B8">
        <w:rPr>
          <w:sz w:val="26"/>
          <w:szCs w:val="26"/>
        </w:rPr>
        <w:t>Ю.В. Крупенин</w:t>
      </w:r>
    </w:p>
    <w:p w:rsidR="00CA4C6D" w:rsidRDefault="00CA4C6D" w:rsidP="00CA4C6D">
      <w:pPr>
        <w:tabs>
          <w:tab w:val="left" w:pos="360"/>
        </w:tabs>
        <w:rPr>
          <w:sz w:val="26"/>
          <w:szCs w:val="26"/>
        </w:rPr>
      </w:pPr>
    </w:p>
    <w:p w:rsidR="00DB6584" w:rsidRDefault="00DB6584" w:rsidP="00CA4C6D">
      <w:pPr>
        <w:tabs>
          <w:tab w:val="left" w:pos="360"/>
        </w:tabs>
        <w:rPr>
          <w:sz w:val="26"/>
          <w:szCs w:val="26"/>
        </w:rPr>
      </w:pPr>
    </w:p>
    <w:p w:rsidR="002304AA" w:rsidRDefault="002304AA" w:rsidP="00F056AB">
      <w:pPr>
        <w:jc w:val="right"/>
        <w:rPr>
          <w:sz w:val="26"/>
          <w:szCs w:val="26"/>
        </w:rPr>
      </w:pPr>
    </w:p>
    <w:p w:rsidR="00F056AB" w:rsidRPr="002304AA" w:rsidRDefault="00F056AB" w:rsidP="00F056AB">
      <w:pPr>
        <w:jc w:val="right"/>
        <w:rPr>
          <w:sz w:val="25"/>
          <w:szCs w:val="25"/>
        </w:rPr>
      </w:pPr>
      <w:bookmarkStart w:id="0" w:name="_GoBack"/>
      <w:bookmarkEnd w:id="0"/>
      <w:r w:rsidRPr="002304AA">
        <w:rPr>
          <w:sz w:val="25"/>
          <w:szCs w:val="25"/>
        </w:rPr>
        <w:lastRenderedPageBreak/>
        <w:t>Приложение</w:t>
      </w:r>
    </w:p>
    <w:p w:rsidR="00F056AB" w:rsidRPr="002304AA" w:rsidRDefault="00F056AB" w:rsidP="00F056AB">
      <w:pPr>
        <w:jc w:val="right"/>
        <w:rPr>
          <w:sz w:val="25"/>
          <w:szCs w:val="25"/>
        </w:rPr>
      </w:pPr>
      <w:r w:rsidRPr="002304AA">
        <w:rPr>
          <w:sz w:val="25"/>
          <w:szCs w:val="25"/>
        </w:rPr>
        <w:t>к решению Совета депутатов</w:t>
      </w:r>
    </w:p>
    <w:p w:rsidR="00F056AB" w:rsidRPr="002304AA" w:rsidRDefault="00F056AB" w:rsidP="00F056AB">
      <w:pPr>
        <w:jc w:val="right"/>
        <w:rPr>
          <w:sz w:val="25"/>
          <w:szCs w:val="25"/>
        </w:rPr>
      </w:pPr>
      <w:r w:rsidRPr="002304AA">
        <w:rPr>
          <w:sz w:val="25"/>
          <w:szCs w:val="25"/>
        </w:rPr>
        <w:t>Талдомского городского округа</w:t>
      </w:r>
    </w:p>
    <w:p w:rsidR="00F056AB" w:rsidRPr="002304AA" w:rsidRDefault="00F056AB" w:rsidP="00F056AB">
      <w:pPr>
        <w:jc w:val="right"/>
        <w:rPr>
          <w:sz w:val="25"/>
          <w:szCs w:val="25"/>
        </w:rPr>
      </w:pPr>
      <w:r w:rsidRPr="002304AA">
        <w:rPr>
          <w:sz w:val="25"/>
          <w:szCs w:val="25"/>
        </w:rPr>
        <w:t xml:space="preserve">от 29 апреля 2021 г. № </w:t>
      </w:r>
      <w:r w:rsidR="008E18B9">
        <w:rPr>
          <w:sz w:val="25"/>
          <w:szCs w:val="25"/>
        </w:rPr>
        <w:t>21</w:t>
      </w:r>
    </w:p>
    <w:p w:rsidR="002B43B0" w:rsidRPr="002304AA" w:rsidRDefault="002B43B0" w:rsidP="00CA4C6D">
      <w:pPr>
        <w:tabs>
          <w:tab w:val="left" w:pos="360"/>
        </w:tabs>
        <w:rPr>
          <w:sz w:val="25"/>
          <w:szCs w:val="25"/>
        </w:rPr>
      </w:pPr>
    </w:p>
    <w:p w:rsidR="00D61CAE" w:rsidRPr="002304AA" w:rsidRDefault="00D61CAE" w:rsidP="00D61CAE">
      <w:pPr>
        <w:widowControl w:val="0"/>
        <w:autoSpaceDE w:val="0"/>
        <w:autoSpaceDN w:val="0"/>
        <w:adjustRightInd w:val="0"/>
        <w:jc w:val="right"/>
        <w:outlineLvl w:val="1"/>
        <w:rPr>
          <w:sz w:val="25"/>
          <w:szCs w:val="25"/>
        </w:rPr>
      </w:pPr>
      <w:r w:rsidRPr="002304AA">
        <w:rPr>
          <w:sz w:val="25"/>
          <w:szCs w:val="25"/>
        </w:rPr>
        <w:t>Приложение 7</w:t>
      </w:r>
    </w:p>
    <w:p w:rsidR="00D61CAE" w:rsidRPr="002304AA" w:rsidRDefault="00D61CAE" w:rsidP="00D61CAE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  <w:r w:rsidRPr="002304AA">
        <w:rPr>
          <w:sz w:val="25"/>
          <w:szCs w:val="25"/>
        </w:rPr>
        <w:t>к Положению «О наградах</w:t>
      </w:r>
    </w:p>
    <w:p w:rsidR="00D61CAE" w:rsidRPr="002304AA" w:rsidRDefault="00D61CAE" w:rsidP="00D61CAE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  <w:r w:rsidRPr="002304AA">
        <w:rPr>
          <w:sz w:val="25"/>
          <w:szCs w:val="25"/>
        </w:rPr>
        <w:t>Талдомского городского округа»</w:t>
      </w:r>
    </w:p>
    <w:p w:rsidR="00C601A1" w:rsidRPr="002304AA" w:rsidRDefault="00C601A1" w:rsidP="00C601A1">
      <w:pPr>
        <w:jc w:val="right"/>
        <w:rPr>
          <w:sz w:val="25"/>
          <w:szCs w:val="25"/>
        </w:rPr>
      </w:pPr>
      <w:r w:rsidRPr="002304AA">
        <w:rPr>
          <w:sz w:val="25"/>
          <w:szCs w:val="25"/>
        </w:rPr>
        <w:t>к решению Совета депутатов</w:t>
      </w:r>
    </w:p>
    <w:p w:rsidR="00C601A1" w:rsidRPr="002304AA" w:rsidRDefault="00C601A1" w:rsidP="00C601A1">
      <w:pPr>
        <w:jc w:val="right"/>
        <w:rPr>
          <w:sz w:val="25"/>
          <w:szCs w:val="25"/>
        </w:rPr>
      </w:pPr>
      <w:r w:rsidRPr="002304AA">
        <w:rPr>
          <w:sz w:val="25"/>
          <w:szCs w:val="25"/>
        </w:rPr>
        <w:t>Талдомского городского округа</w:t>
      </w:r>
    </w:p>
    <w:p w:rsidR="00C601A1" w:rsidRPr="002304AA" w:rsidRDefault="00C601A1" w:rsidP="00C601A1">
      <w:pPr>
        <w:jc w:val="right"/>
        <w:rPr>
          <w:sz w:val="25"/>
          <w:szCs w:val="25"/>
        </w:rPr>
      </w:pPr>
      <w:r w:rsidRPr="002304AA">
        <w:rPr>
          <w:sz w:val="25"/>
          <w:szCs w:val="25"/>
        </w:rPr>
        <w:t>от 28 февраля 2019 г. № 12</w:t>
      </w:r>
    </w:p>
    <w:p w:rsidR="00D61CAE" w:rsidRPr="00D61CAE" w:rsidRDefault="00D61CAE" w:rsidP="00D61C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61CAE" w:rsidRPr="00D61CAE" w:rsidRDefault="00D61CAE" w:rsidP="00D61CA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61CAE">
        <w:rPr>
          <w:b/>
          <w:bCs/>
          <w:sz w:val="26"/>
          <w:szCs w:val="26"/>
        </w:rPr>
        <w:t>ПОЛОЖЕНИЕ</w:t>
      </w:r>
    </w:p>
    <w:p w:rsidR="00D61CAE" w:rsidRPr="00D61CAE" w:rsidRDefault="00D61CAE" w:rsidP="00D61CA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61CAE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>ДИПЛОМЕ</w:t>
      </w:r>
      <w:r w:rsidRPr="00D61CAE">
        <w:rPr>
          <w:b/>
          <w:bCs/>
          <w:sz w:val="26"/>
          <w:szCs w:val="26"/>
        </w:rPr>
        <w:t xml:space="preserve"> ГЛАВЫ ТАЛДОМСКОГО ГОРОДСКОГО ОКРУГА</w:t>
      </w:r>
    </w:p>
    <w:p w:rsidR="00D61CAE" w:rsidRPr="00D61CAE" w:rsidRDefault="00D61CAE" w:rsidP="00D61CAE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61CAE" w:rsidRPr="00D61CAE" w:rsidRDefault="00D61CAE" w:rsidP="00D61CAE">
      <w:pPr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Диплом</w:t>
      </w:r>
      <w:r w:rsidRPr="00D61CAE">
        <w:rPr>
          <w:sz w:val="26"/>
          <w:szCs w:val="26"/>
        </w:rPr>
        <w:t xml:space="preserve"> главы Талдомского городского округа (далее - </w:t>
      </w:r>
      <w:r>
        <w:rPr>
          <w:sz w:val="26"/>
          <w:szCs w:val="26"/>
        </w:rPr>
        <w:t>Диплом</w:t>
      </w:r>
      <w:r w:rsidRPr="00D61CAE">
        <w:rPr>
          <w:sz w:val="26"/>
          <w:szCs w:val="26"/>
        </w:rPr>
        <w:t xml:space="preserve">) является формой поощрения граждан и трудовых коллективов, предприятий, учреждений, организаций за </w:t>
      </w:r>
      <w:r>
        <w:rPr>
          <w:sz w:val="26"/>
          <w:szCs w:val="26"/>
        </w:rPr>
        <w:t xml:space="preserve">победы или участие в </w:t>
      </w:r>
      <w:r w:rsidRPr="00D61CAE">
        <w:rPr>
          <w:sz w:val="26"/>
          <w:szCs w:val="26"/>
        </w:rPr>
        <w:t>соревновани</w:t>
      </w:r>
      <w:r>
        <w:rPr>
          <w:sz w:val="26"/>
          <w:szCs w:val="26"/>
        </w:rPr>
        <w:t>ях</w:t>
      </w:r>
      <w:r w:rsidRPr="00D61CA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61CAE">
        <w:rPr>
          <w:sz w:val="26"/>
          <w:szCs w:val="26"/>
        </w:rPr>
        <w:t>конкурс</w:t>
      </w:r>
      <w:r>
        <w:rPr>
          <w:sz w:val="26"/>
          <w:szCs w:val="26"/>
        </w:rPr>
        <w:t>ах</w:t>
      </w:r>
      <w:r w:rsidR="003A5907">
        <w:rPr>
          <w:sz w:val="26"/>
          <w:szCs w:val="26"/>
        </w:rPr>
        <w:t>, фестивалях</w:t>
      </w:r>
      <w:r w:rsidRPr="00D61CAE">
        <w:rPr>
          <w:sz w:val="26"/>
          <w:szCs w:val="26"/>
        </w:rPr>
        <w:t xml:space="preserve"> и т.п. Образец бланка </w:t>
      </w:r>
      <w:r>
        <w:rPr>
          <w:sz w:val="26"/>
          <w:szCs w:val="26"/>
        </w:rPr>
        <w:t>Диплома</w:t>
      </w:r>
      <w:r w:rsidRPr="00D61CAE">
        <w:rPr>
          <w:sz w:val="26"/>
          <w:szCs w:val="26"/>
        </w:rPr>
        <w:t xml:space="preserve"> содержится в Приложении 1 к настоящему Положению.</w:t>
      </w:r>
    </w:p>
    <w:p w:rsidR="00D61CAE" w:rsidRPr="00D61CAE" w:rsidRDefault="00D61CAE" w:rsidP="00D61CAE">
      <w:pPr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Дипломом</w:t>
      </w:r>
      <w:r w:rsidRPr="00D61CAE">
        <w:rPr>
          <w:sz w:val="26"/>
          <w:szCs w:val="26"/>
        </w:rPr>
        <w:t xml:space="preserve"> награждаются граждане, проживающие на территории Талдомского городского округа, иные граждане Российской Федерации, граждане иных государств,</w:t>
      </w:r>
      <w:r w:rsidR="003A5907" w:rsidRPr="00D61CAE">
        <w:rPr>
          <w:sz w:val="26"/>
          <w:szCs w:val="26"/>
        </w:rPr>
        <w:t xml:space="preserve"> а также коллективы предприятий, учреждений, организаций, расположенных на территории Талдомского городского округа</w:t>
      </w:r>
      <w:r w:rsidR="003A5907">
        <w:rPr>
          <w:sz w:val="26"/>
          <w:szCs w:val="26"/>
        </w:rPr>
        <w:t>,</w:t>
      </w:r>
      <w:r w:rsidRPr="00D61CAE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участвовавшие или зан</w:t>
      </w:r>
      <w:r w:rsidR="003A5907">
        <w:rPr>
          <w:sz w:val="26"/>
          <w:szCs w:val="26"/>
        </w:rPr>
        <w:t>я</w:t>
      </w:r>
      <w:r>
        <w:rPr>
          <w:sz w:val="26"/>
          <w:szCs w:val="26"/>
        </w:rPr>
        <w:t xml:space="preserve">вшие призовые места в </w:t>
      </w:r>
      <w:r w:rsidRPr="00D61CAE">
        <w:rPr>
          <w:sz w:val="26"/>
          <w:szCs w:val="26"/>
        </w:rPr>
        <w:t>соревновани</w:t>
      </w:r>
      <w:r>
        <w:rPr>
          <w:sz w:val="26"/>
          <w:szCs w:val="26"/>
        </w:rPr>
        <w:t>ях</w:t>
      </w:r>
      <w:r w:rsidRPr="00D61CA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61CAE">
        <w:rPr>
          <w:sz w:val="26"/>
          <w:szCs w:val="26"/>
        </w:rPr>
        <w:t>конкурс</w:t>
      </w:r>
      <w:r>
        <w:rPr>
          <w:sz w:val="26"/>
          <w:szCs w:val="26"/>
        </w:rPr>
        <w:t>ах</w:t>
      </w:r>
      <w:r w:rsidR="003A5907">
        <w:rPr>
          <w:sz w:val="26"/>
          <w:szCs w:val="26"/>
        </w:rPr>
        <w:t>, фестивалях</w:t>
      </w:r>
      <w:r w:rsidRPr="00D61CAE">
        <w:rPr>
          <w:sz w:val="26"/>
          <w:szCs w:val="26"/>
        </w:rPr>
        <w:t xml:space="preserve"> и т.п</w:t>
      </w:r>
      <w:r w:rsidR="003A5907">
        <w:rPr>
          <w:sz w:val="26"/>
          <w:szCs w:val="26"/>
        </w:rPr>
        <w:t>. муниципального, областного или федерального уровней, что способствует повышению имиджа и популяризации Талдомского городского округа.</w:t>
      </w:r>
    </w:p>
    <w:p w:rsidR="00D61CAE" w:rsidRPr="00D61CAE" w:rsidRDefault="00D61CAE" w:rsidP="00D61CAE">
      <w:pPr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61CAE">
        <w:rPr>
          <w:sz w:val="26"/>
          <w:szCs w:val="26"/>
        </w:rPr>
        <w:t xml:space="preserve">Ходатайство о награждении </w:t>
      </w:r>
      <w:r w:rsidR="003A5907">
        <w:rPr>
          <w:sz w:val="26"/>
          <w:szCs w:val="26"/>
        </w:rPr>
        <w:t>Дипломом</w:t>
      </w:r>
      <w:r w:rsidRPr="00D61CAE">
        <w:rPr>
          <w:sz w:val="26"/>
          <w:szCs w:val="26"/>
        </w:rPr>
        <w:t xml:space="preserve"> направляется руководителями предприятий, учреждений, организаций (независимо от форм собственности), депутатами Совета депутатов Талдомского городского округа, должностными лицами администрации Талдомского городского округа на имя главы Талдомского городского округа. В случае представления к награждению организации или ее руководителя ходатайство направляется на согласование с заместителем Главы администрации Талдомского городского округа, курирующим данное направление. </w:t>
      </w:r>
    </w:p>
    <w:p w:rsidR="003A5907" w:rsidRDefault="00D61CAE" w:rsidP="003A5907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61CAE">
        <w:rPr>
          <w:sz w:val="26"/>
          <w:szCs w:val="26"/>
        </w:rPr>
        <w:t>Для сотрудников администрации Талдомского городского округа ходатайство о награждении согласовывается заместителем главы администрации Талдомского городского округа, курирующим работу подразделения, в котором работает сотрудник.</w:t>
      </w:r>
    </w:p>
    <w:p w:rsidR="00D61CAE" w:rsidRPr="00D61CAE" w:rsidRDefault="003A5907" w:rsidP="003A590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61CAE" w:rsidRPr="00D61CAE">
        <w:rPr>
          <w:sz w:val="26"/>
          <w:szCs w:val="26"/>
        </w:rPr>
        <w:t>Материалы по награждению представляются в организационный отдел администрации Талдомского городского округа не позднее, чем за 5 дней до рассмотрения вопроса о награждении.</w:t>
      </w:r>
    </w:p>
    <w:p w:rsidR="00D61CAE" w:rsidRPr="00D61CAE" w:rsidRDefault="004B4231" w:rsidP="00616F25">
      <w:pPr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Организационный отдел направляет </w:t>
      </w:r>
      <w:r w:rsidR="00D61CAE" w:rsidRPr="00D61CAE">
        <w:rPr>
          <w:sz w:val="26"/>
          <w:szCs w:val="26"/>
        </w:rPr>
        <w:t xml:space="preserve">ходатайства о </w:t>
      </w:r>
      <w:r w:rsidR="00F919F3" w:rsidRPr="00D61CAE">
        <w:rPr>
          <w:sz w:val="26"/>
          <w:szCs w:val="26"/>
        </w:rPr>
        <w:t>награждении</w:t>
      </w:r>
      <w:r w:rsidR="00F919F3">
        <w:rPr>
          <w:sz w:val="26"/>
          <w:szCs w:val="26"/>
        </w:rPr>
        <w:t xml:space="preserve"> и</w:t>
      </w:r>
      <w:r w:rsidR="00D61CAE" w:rsidRPr="00D61CAE">
        <w:rPr>
          <w:sz w:val="26"/>
          <w:szCs w:val="26"/>
        </w:rPr>
        <w:t xml:space="preserve"> материалы главе Талдомского городского округа для рассмотрения и принятия решения. Организационный отдел осуществляет подготовку проектов распоряжений главы Талдомского городского округа о награждении </w:t>
      </w:r>
      <w:r w:rsidR="00616F25">
        <w:rPr>
          <w:sz w:val="26"/>
          <w:szCs w:val="26"/>
        </w:rPr>
        <w:t>Диплом</w:t>
      </w:r>
      <w:r w:rsidR="00D61CAE" w:rsidRPr="00D61CAE">
        <w:rPr>
          <w:sz w:val="26"/>
          <w:szCs w:val="26"/>
        </w:rPr>
        <w:t xml:space="preserve"> и направляет его на подпись главе Талдомского городского округа, ведет учет и регистрацию награждаемых, а также консультирует и дает разъяснения по вопросам подготовки и оформления документов для награждения.</w:t>
      </w:r>
    </w:p>
    <w:p w:rsidR="00D61CAE" w:rsidRPr="00D61CAE" w:rsidRDefault="003A5907" w:rsidP="00D61CAE">
      <w:pPr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Диплом</w:t>
      </w:r>
      <w:r w:rsidR="00D61CAE" w:rsidRPr="00D61CAE">
        <w:rPr>
          <w:sz w:val="26"/>
          <w:szCs w:val="26"/>
        </w:rPr>
        <w:t xml:space="preserve"> подписывается главой Талдомского городского округа и заверяется гербовой печатью.</w:t>
      </w:r>
    </w:p>
    <w:p w:rsidR="00D61CAE" w:rsidRPr="00D61CAE" w:rsidRDefault="00D61CAE" w:rsidP="00D61CAE">
      <w:pPr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61CAE">
        <w:rPr>
          <w:sz w:val="26"/>
          <w:szCs w:val="26"/>
        </w:rPr>
        <w:t xml:space="preserve">Вручение </w:t>
      </w:r>
      <w:r w:rsidR="003A5907">
        <w:rPr>
          <w:sz w:val="26"/>
          <w:szCs w:val="26"/>
        </w:rPr>
        <w:t>Диплома</w:t>
      </w:r>
      <w:r w:rsidRPr="00D61CAE">
        <w:rPr>
          <w:sz w:val="26"/>
          <w:szCs w:val="26"/>
        </w:rPr>
        <w:t xml:space="preserve"> производится в торжественной обстановке главой Талдомского городского округа или иными лицами по его поручению.</w:t>
      </w:r>
    </w:p>
    <w:p w:rsidR="00D61CAE" w:rsidRDefault="00D61CAE" w:rsidP="00D61CAE">
      <w:pPr>
        <w:widowControl w:val="0"/>
        <w:numPr>
          <w:ilvl w:val="0"/>
          <w:numId w:val="4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61CAE">
        <w:rPr>
          <w:sz w:val="26"/>
          <w:szCs w:val="26"/>
        </w:rPr>
        <w:t xml:space="preserve">При утере </w:t>
      </w:r>
      <w:r w:rsidR="003A5907">
        <w:rPr>
          <w:sz w:val="26"/>
          <w:szCs w:val="26"/>
        </w:rPr>
        <w:t>Диплома</w:t>
      </w:r>
      <w:r w:rsidRPr="00D61CAE">
        <w:rPr>
          <w:sz w:val="26"/>
          <w:szCs w:val="26"/>
        </w:rPr>
        <w:t xml:space="preserve"> дубликат не выдается.</w:t>
      </w:r>
    </w:p>
    <w:p w:rsidR="00D61CAE" w:rsidRPr="00D61CAE" w:rsidRDefault="00D61CAE" w:rsidP="00D61CAE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D61CAE">
        <w:rPr>
          <w:sz w:val="26"/>
          <w:szCs w:val="26"/>
        </w:rPr>
        <w:lastRenderedPageBreak/>
        <w:t>Приложение 1</w:t>
      </w:r>
    </w:p>
    <w:p w:rsidR="00D61CAE" w:rsidRPr="00D61CAE" w:rsidRDefault="00D61CAE" w:rsidP="00D61CA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D61CAE">
        <w:rPr>
          <w:sz w:val="26"/>
          <w:szCs w:val="26"/>
        </w:rPr>
        <w:t xml:space="preserve">к Положению «О </w:t>
      </w:r>
      <w:r>
        <w:rPr>
          <w:sz w:val="26"/>
          <w:szCs w:val="26"/>
        </w:rPr>
        <w:t>Дипломе</w:t>
      </w:r>
      <w:r w:rsidRPr="00D61CAE">
        <w:rPr>
          <w:sz w:val="26"/>
          <w:szCs w:val="26"/>
        </w:rPr>
        <w:t xml:space="preserve"> </w:t>
      </w:r>
    </w:p>
    <w:p w:rsidR="00D61CAE" w:rsidRPr="00D61CAE" w:rsidRDefault="00D61CAE" w:rsidP="00D61CA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D61CAE">
        <w:rPr>
          <w:sz w:val="26"/>
          <w:szCs w:val="26"/>
        </w:rPr>
        <w:t>Главы Талдомского городского округа»</w:t>
      </w:r>
    </w:p>
    <w:p w:rsidR="00D61CAE" w:rsidRPr="00D61CAE" w:rsidRDefault="00D61CAE" w:rsidP="00D61CAE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61CAE" w:rsidRPr="00D61CAE" w:rsidRDefault="00D61CAE" w:rsidP="00D61CAE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61CAE" w:rsidRPr="00D61CAE" w:rsidRDefault="00D61CAE" w:rsidP="00D61CA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61CAE">
        <w:rPr>
          <w:b/>
          <w:bCs/>
          <w:sz w:val="26"/>
          <w:szCs w:val="26"/>
        </w:rPr>
        <w:t>ОБРАЗЕЦ БЛАНКА</w:t>
      </w:r>
    </w:p>
    <w:p w:rsidR="00D61CAE" w:rsidRPr="00D61CAE" w:rsidRDefault="00D61CAE" w:rsidP="00D61C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b/>
          <w:bCs/>
          <w:sz w:val="26"/>
          <w:szCs w:val="26"/>
        </w:rPr>
        <w:t>ДИПЛОМА</w:t>
      </w:r>
      <w:r w:rsidRPr="00D61CAE">
        <w:rPr>
          <w:b/>
          <w:bCs/>
          <w:sz w:val="26"/>
          <w:szCs w:val="26"/>
        </w:rPr>
        <w:t xml:space="preserve"> ГЛАВЫ ТАЛДОМСКОГО ГОРОДСКОГО ОКРУГА</w:t>
      </w:r>
    </w:p>
    <w:p w:rsidR="00D61CAE" w:rsidRP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122555</wp:posOffset>
            </wp:positionV>
            <wp:extent cx="4971769" cy="7031723"/>
            <wp:effectExtent l="0" t="0" r="635" b="0"/>
            <wp:wrapNone/>
            <wp:docPr id="3" name="Рисунок 3" descr="C:\Users\1\Desktop\награды новые\Диплом Талдомский 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грады новые\Диплом Талдомский г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398" cy="704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P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iCs/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F919F3" w:rsidRDefault="00F919F3" w:rsidP="00D61CA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D61CAE" w:rsidRPr="00D61CAE" w:rsidRDefault="00D61CAE" w:rsidP="00D61CA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D61CAE">
        <w:rPr>
          <w:sz w:val="26"/>
          <w:szCs w:val="26"/>
        </w:rPr>
        <w:t>Формат А4</w:t>
      </w:r>
    </w:p>
    <w:sectPr w:rsidR="00D61CAE" w:rsidRPr="00D61CAE" w:rsidSect="002304A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93D"/>
    <w:multiLevelType w:val="hybridMultilevel"/>
    <w:tmpl w:val="9966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E5E"/>
    <w:multiLevelType w:val="hybridMultilevel"/>
    <w:tmpl w:val="32B22D3E"/>
    <w:lvl w:ilvl="0" w:tplc="4754CE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09E3"/>
    <w:multiLevelType w:val="hybridMultilevel"/>
    <w:tmpl w:val="ED0EE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4076"/>
    <w:multiLevelType w:val="hybridMultilevel"/>
    <w:tmpl w:val="4BB60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B5778"/>
    <w:multiLevelType w:val="hybridMultilevel"/>
    <w:tmpl w:val="D96A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50076"/>
    <w:multiLevelType w:val="hybridMultilevel"/>
    <w:tmpl w:val="9F807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97D1A"/>
    <w:multiLevelType w:val="hybridMultilevel"/>
    <w:tmpl w:val="564E874A"/>
    <w:lvl w:ilvl="0" w:tplc="C3EA72F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00C83"/>
    <w:multiLevelType w:val="hybridMultilevel"/>
    <w:tmpl w:val="693A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45C5A"/>
    <w:multiLevelType w:val="hybridMultilevel"/>
    <w:tmpl w:val="8668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43C5F"/>
    <w:multiLevelType w:val="hybridMultilevel"/>
    <w:tmpl w:val="94B45BA0"/>
    <w:lvl w:ilvl="0" w:tplc="EA5685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D41FA"/>
    <w:multiLevelType w:val="hybridMultilevel"/>
    <w:tmpl w:val="FCD05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BB3F99"/>
    <w:multiLevelType w:val="hybridMultilevel"/>
    <w:tmpl w:val="32B0F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F4CAA"/>
    <w:multiLevelType w:val="hybridMultilevel"/>
    <w:tmpl w:val="D4E0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F40D2"/>
    <w:multiLevelType w:val="hybridMultilevel"/>
    <w:tmpl w:val="EA323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908B8"/>
    <w:multiLevelType w:val="hybridMultilevel"/>
    <w:tmpl w:val="7A28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1BA"/>
    <w:multiLevelType w:val="multilevel"/>
    <w:tmpl w:val="D9E012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671F2E"/>
    <w:multiLevelType w:val="hybridMultilevel"/>
    <w:tmpl w:val="BD089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7687E"/>
    <w:multiLevelType w:val="multilevel"/>
    <w:tmpl w:val="EABA9E3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4A9081D"/>
    <w:multiLevelType w:val="hybridMultilevel"/>
    <w:tmpl w:val="33603318"/>
    <w:lvl w:ilvl="0" w:tplc="4ACCCE3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208EC"/>
    <w:multiLevelType w:val="hybridMultilevel"/>
    <w:tmpl w:val="08284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6C84"/>
    <w:multiLevelType w:val="hybridMultilevel"/>
    <w:tmpl w:val="027C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91633"/>
    <w:multiLevelType w:val="hybridMultilevel"/>
    <w:tmpl w:val="3F32BF6A"/>
    <w:lvl w:ilvl="0" w:tplc="517EA48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036B2"/>
    <w:multiLevelType w:val="multilevel"/>
    <w:tmpl w:val="1710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418E2061"/>
    <w:multiLevelType w:val="hybridMultilevel"/>
    <w:tmpl w:val="C29C71CA"/>
    <w:lvl w:ilvl="0" w:tplc="7EE8FE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75E46"/>
    <w:multiLevelType w:val="hybridMultilevel"/>
    <w:tmpl w:val="D5BE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662E6"/>
    <w:multiLevelType w:val="hybridMultilevel"/>
    <w:tmpl w:val="AF0C0320"/>
    <w:lvl w:ilvl="0" w:tplc="B908ED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048EB"/>
    <w:multiLevelType w:val="hybridMultilevel"/>
    <w:tmpl w:val="7D1E5C4E"/>
    <w:lvl w:ilvl="0" w:tplc="8CA8963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91C5F"/>
    <w:multiLevelType w:val="hybridMultilevel"/>
    <w:tmpl w:val="2E0A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3700"/>
    <w:multiLevelType w:val="multilevel"/>
    <w:tmpl w:val="EABA9E3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F934CF7"/>
    <w:multiLevelType w:val="hybridMultilevel"/>
    <w:tmpl w:val="5D48FC9E"/>
    <w:lvl w:ilvl="0" w:tplc="E286E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0FC641F"/>
    <w:multiLevelType w:val="hybridMultilevel"/>
    <w:tmpl w:val="7D522600"/>
    <w:lvl w:ilvl="0" w:tplc="E9EEFB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D5B68"/>
    <w:multiLevelType w:val="multilevel"/>
    <w:tmpl w:val="E042CCD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41D6716"/>
    <w:multiLevelType w:val="hybridMultilevel"/>
    <w:tmpl w:val="7A0C85AA"/>
    <w:lvl w:ilvl="0" w:tplc="DB3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83EC5"/>
    <w:multiLevelType w:val="hybridMultilevel"/>
    <w:tmpl w:val="A62E9CE6"/>
    <w:lvl w:ilvl="0" w:tplc="E59E70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3435E"/>
    <w:multiLevelType w:val="hybridMultilevel"/>
    <w:tmpl w:val="7682E6AE"/>
    <w:lvl w:ilvl="0" w:tplc="517EA48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A34C2"/>
    <w:multiLevelType w:val="hybridMultilevel"/>
    <w:tmpl w:val="7FBCED34"/>
    <w:lvl w:ilvl="0" w:tplc="DCEAB2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E0E3C"/>
    <w:multiLevelType w:val="hybridMultilevel"/>
    <w:tmpl w:val="8FEC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9639A"/>
    <w:multiLevelType w:val="hybridMultilevel"/>
    <w:tmpl w:val="852C4E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615C7"/>
    <w:multiLevelType w:val="hybridMultilevel"/>
    <w:tmpl w:val="66C4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81366"/>
    <w:multiLevelType w:val="hybridMultilevel"/>
    <w:tmpl w:val="A7E0D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11755"/>
    <w:multiLevelType w:val="hybridMultilevel"/>
    <w:tmpl w:val="55B8C45A"/>
    <w:lvl w:ilvl="0" w:tplc="C35AC89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56941"/>
    <w:multiLevelType w:val="multilevel"/>
    <w:tmpl w:val="1898EFA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7D85254E"/>
    <w:multiLevelType w:val="hybridMultilevel"/>
    <w:tmpl w:val="6FCA11C6"/>
    <w:lvl w:ilvl="0" w:tplc="DB3060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D02B4"/>
    <w:multiLevelType w:val="hybridMultilevel"/>
    <w:tmpl w:val="4EAC8FB4"/>
    <w:lvl w:ilvl="0" w:tplc="B324177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31"/>
  </w:num>
  <w:num w:numId="4">
    <w:abstractNumId w:val="17"/>
  </w:num>
  <w:num w:numId="5">
    <w:abstractNumId w:val="28"/>
  </w:num>
  <w:num w:numId="6">
    <w:abstractNumId w:val="15"/>
  </w:num>
  <w:num w:numId="7">
    <w:abstractNumId w:val="10"/>
  </w:num>
  <w:num w:numId="8">
    <w:abstractNumId w:val="22"/>
  </w:num>
  <w:num w:numId="9">
    <w:abstractNumId w:val="29"/>
  </w:num>
  <w:num w:numId="10">
    <w:abstractNumId w:val="37"/>
  </w:num>
  <w:num w:numId="11">
    <w:abstractNumId w:val="24"/>
  </w:num>
  <w:num w:numId="12">
    <w:abstractNumId w:val="14"/>
  </w:num>
  <w:num w:numId="13">
    <w:abstractNumId w:val="26"/>
  </w:num>
  <w:num w:numId="14">
    <w:abstractNumId w:val="42"/>
  </w:num>
  <w:num w:numId="15">
    <w:abstractNumId w:val="38"/>
  </w:num>
  <w:num w:numId="16">
    <w:abstractNumId w:val="32"/>
  </w:num>
  <w:num w:numId="17">
    <w:abstractNumId w:val="39"/>
  </w:num>
  <w:num w:numId="18">
    <w:abstractNumId w:val="27"/>
  </w:num>
  <w:num w:numId="19">
    <w:abstractNumId w:val="34"/>
  </w:num>
  <w:num w:numId="20">
    <w:abstractNumId w:val="4"/>
  </w:num>
  <w:num w:numId="21">
    <w:abstractNumId w:val="13"/>
  </w:num>
  <w:num w:numId="22">
    <w:abstractNumId w:val="0"/>
  </w:num>
  <w:num w:numId="23">
    <w:abstractNumId w:val="23"/>
  </w:num>
  <w:num w:numId="24">
    <w:abstractNumId w:val="3"/>
  </w:num>
  <w:num w:numId="25">
    <w:abstractNumId w:val="33"/>
  </w:num>
  <w:num w:numId="26">
    <w:abstractNumId w:val="43"/>
  </w:num>
  <w:num w:numId="27">
    <w:abstractNumId w:val="20"/>
  </w:num>
  <w:num w:numId="28">
    <w:abstractNumId w:val="11"/>
  </w:num>
  <w:num w:numId="29">
    <w:abstractNumId w:val="36"/>
  </w:num>
  <w:num w:numId="30">
    <w:abstractNumId w:val="6"/>
  </w:num>
  <w:num w:numId="31">
    <w:abstractNumId w:val="5"/>
  </w:num>
  <w:num w:numId="32">
    <w:abstractNumId w:val="25"/>
  </w:num>
  <w:num w:numId="33">
    <w:abstractNumId w:val="40"/>
  </w:num>
  <w:num w:numId="34">
    <w:abstractNumId w:val="2"/>
  </w:num>
  <w:num w:numId="35">
    <w:abstractNumId w:val="12"/>
  </w:num>
  <w:num w:numId="36">
    <w:abstractNumId w:val="35"/>
  </w:num>
  <w:num w:numId="37">
    <w:abstractNumId w:val="7"/>
  </w:num>
  <w:num w:numId="38">
    <w:abstractNumId w:val="30"/>
  </w:num>
  <w:num w:numId="39">
    <w:abstractNumId w:val="18"/>
  </w:num>
  <w:num w:numId="40">
    <w:abstractNumId w:val="8"/>
  </w:num>
  <w:num w:numId="41">
    <w:abstractNumId w:val="19"/>
  </w:num>
  <w:num w:numId="42">
    <w:abstractNumId w:val="1"/>
  </w:num>
  <w:num w:numId="43">
    <w:abstractNumId w:val="16"/>
  </w:num>
  <w:num w:numId="44">
    <w:abstractNumId w:val="9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6D"/>
    <w:rsid w:val="00005C2D"/>
    <w:rsid w:val="00111871"/>
    <w:rsid w:val="00163561"/>
    <w:rsid w:val="001958B8"/>
    <w:rsid w:val="002304AA"/>
    <w:rsid w:val="002B1597"/>
    <w:rsid w:val="002B43B0"/>
    <w:rsid w:val="003A5907"/>
    <w:rsid w:val="004B4231"/>
    <w:rsid w:val="00552DB5"/>
    <w:rsid w:val="00586E30"/>
    <w:rsid w:val="00616F25"/>
    <w:rsid w:val="00624EDE"/>
    <w:rsid w:val="008B4E31"/>
    <w:rsid w:val="008D2F7E"/>
    <w:rsid w:val="008E18B9"/>
    <w:rsid w:val="00901552"/>
    <w:rsid w:val="00AD48C5"/>
    <w:rsid w:val="00AE75F3"/>
    <w:rsid w:val="00B72F5E"/>
    <w:rsid w:val="00C601A1"/>
    <w:rsid w:val="00C74900"/>
    <w:rsid w:val="00CA4C6D"/>
    <w:rsid w:val="00CD11F4"/>
    <w:rsid w:val="00D61CAE"/>
    <w:rsid w:val="00D640C7"/>
    <w:rsid w:val="00D65CC8"/>
    <w:rsid w:val="00DB6584"/>
    <w:rsid w:val="00DC5BDA"/>
    <w:rsid w:val="00E35753"/>
    <w:rsid w:val="00EA0960"/>
    <w:rsid w:val="00EB1AF8"/>
    <w:rsid w:val="00F056AB"/>
    <w:rsid w:val="00F7590B"/>
    <w:rsid w:val="00F9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3DF55-A658-4D02-962E-F701C64E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43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B43B0"/>
    <w:pPr>
      <w:spacing w:before="100" w:beforeAutospacing="1" w:after="100" w:afterAutospacing="1"/>
      <w:outlineLvl w:val="1"/>
    </w:pPr>
    <w:rPr>
      <w:b/>
      <w:bCs/>
      <w:color w:val="33333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3B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B43B0"/>
    <w:rPr>
      <w:rFonts w:ascii="Times New Roman" w:eastAsia="Times New Roman" w:hAnsi="Times New Roman" w:cs="Times New Roman"/>
      <w:b/>
      <w:bCs/>
      <w:color w:val="333333"/>
      <w:sz w:val="32"/>
      <w:szCs w:val="32"/>
      <w:lang w:eastAsia="ru-RU"/>
    </w:rPr>
  </w:style>
  <w:style w:type="paragraph" w:styleId="a3">
    <w:name w:val="Normal (Web)"/>
    <w:basedOn w:val="a"/>
    <w:rsid w:val="002B43B0"/>
    <w:pPr>
      <w:spacing w:before="100" w:beforeAutospacing="1" w:after="100" w:afterAutospacing="1" w:line="344" w:lineRule="atLeast"/>
    </w:pPr>
    <w:rPr>
      <w:rFonts w:ascii="Arial" w:hAnsi="Arial" w:cs="Arial"/>
      <w:color w:val="333333"/>
      <w:sz w:val="28"/>
      <w:szCs w:val="28"/>
    </w:rPr>
  </w:style>
  <w:style w:type="paragraph" w:customStyle="1" w:styleId="ConsPlusNonformat">
    <w:name w:val="ConsPlusNonformat"/>
    <w:uiPriority w:val="99"/>
    <w:rsid w:val="002B43B0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43B0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43B0"/>
  </w:style>
  <w:style w:type="paragraph" w:customStyle="1" w:styleId="ConsPlusNormal">
    <w:name w:val="ConsPlusNormal"/>
    <w:uiPriority w:val="99"/>
    <w:rsid w:val="002B43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B4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B4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rsid w:val="002B4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B43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2B43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No Spacing"/>
    <w:qFormat/>
    <w:rsid w:val="002B43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6448-41EE-47BE-824B-C4497D2B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    Приложение 7</vt:lpstr>
      <vt:lpstr>    </vt:lpstr>
      <vt:lpstr>    Приложение 1</vt:lpstr>
      <vt:lpstr>    </vt:lpstr>
      <vt:lpstr>    </vt:lpstr>
      <vt:lpstr>    /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Формат А4</vt:lpstr>
    </vt:vector>
  </TitlesOfParts>
  <Company>SPecialiST RePack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10</cp:revision>
  <cp:lastPrinted>2021-04-29T14:27:00Z</cp:lastPrinted>
  <dcterms:created xsi:type="dcterms:W3CDTF">2021-04-26T13:42:00Z</dcterms:created>
  <dcterms:modified xsi:type="dcterms:W3CDTF">2021-05-13T12:04:00Z</dcterms:modified>
</cp:coreProperties>
</file>